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南通大学推荐优秀团员成为入党积极分子情况汇总表</w:t>
      </w:r>
    </w:p>
    <w:tbl>
      <w:tblPr>
        <w:tblStyle w:val="6"/>
        <w:tblW w:w="16236" w:type="dxa"/>
        <w:tblInd w:w="-1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936"/>
        <w:gridCol w:w="528"/>
        <w:gridCol w:w="906"/>
        <w:gridCol w:w="960"/>
        <w:gridCol w:w="924"/>
        <w:gridCol w:w="1104"/>
        <w:gridCol w:w="888"/>
        <w:gridCol w:w="1032"/>
        <w:gridCol w:w="1038"/>
        <w:gridCol w:w="912"/>
        <w:gridCol w:w="348"/>
        <w:gridCol w:w="468"/>
        <w:gridCol w:w="408"/>
        <w:gridCol w:w="636"/>
        <w:gridCol w:w="632"/>
        <w:gridCol w:w="450"/>
        <w:gridCol w:w="464"/>
        <w:gridCol w:w="362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80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36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28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6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104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担任职务</w:t>
            </w:r>
          </w:p>
        </w:tc>
        <w:tc>
          <w:tcPr>
            <w:tcW w:w="5730" w:type="dxa"/>
            <w:gridSpan w:val="8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专业学习成绩/综合测评排名（排名/基数）</w:t>
            </w:r>
          </w:p>
        </w:tc>
        <w:tc>
          <w:tcPr>
            <w:tcW w:w="632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支部总人数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760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8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920" w:type="dxa"/>
            <w:gridSpan w:val="2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一年级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二年级</w:t>
            </w:r>
          </w:p>
        </w:tc>
        <w:tc>
          <w:tcPr>
            <w:tcW w:w="816" w:type="dxa"/>
            <w:gridSpan w:val="2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三年级</w:t>
            </w:r>
          </w:p>
        </w:tc>
        <w:tc>
          <w:tcPr>
            <w:tcW w:w="1044" w:type="dxa"/>
            <w:gridSpan w:val="2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四年级</w:t>
            </w:r>
          </w:p>
        </w:tc>
        <w:tc>
          <w:tcPr>
            <w:tcW w:w="632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464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362" w:type="dxa"/>
            <w:vMerge w:val="restart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76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8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8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6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4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888" w:type="dxa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上</w:t>
            </w:r>
          </w:p>
        </w:tc>
        <w:tc>
          <w:tcPr>
            <w:tcW w:w="1032" w:type="dxa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全年</w:t>
            </w:r>
          </w:p>
        </w:tc>
        <w:tc>
          <w:tcPr>
            <w:tcW w:w="1038" w:type="dxa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上</w:t>
            </w:r>
          </w:p>
        </w:tc>
        <w:tc>
          <w:tcPr>
            <w:tcW w:w="912" w:type="dxa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全年</w:t>
            </w:r>
          </w:p>
        </w:tc>
        <w:tc>
          <w:tcPr>
            <w:tcW w:w="348" w:type="dxa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上</w:t>
            </w:r>
          </w:p>
        </w:tc>
        <w:tc>
          <w:tcPr>
            <w:tcW w:w="468" w:type="dxa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全年</w:t>
            </w:r>
          </w:p>
        </w:tc>
        <w:tc>
          <w:tcPr>
            <w:tcW w:w="408" w:type="dxa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上</w:t>
            </w:r>
          </w:p>
        </w:tc>
        <w:tc>
          <w:tcPr>
            <w:tcW w:w="636" w:type="dxa"/>
            <w:vAlign w:val="center"/>
          </w:tcPr>
          <w:p>
            <w:pPr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全年</w:t>
            </w:r>
          </w:p>
        </w:tc>
        <w:tc>
          <w:tcPr>
            <w:tcW w:w="632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45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孙益安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体育师范221团支部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132/219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南通大学春季校运会优秀表演方队，院摄影大赛最佳构图奖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曹辰熙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200410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体育师范221团支部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56/219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大学英语四六级考试、南通马拉松优秀志愿者、南通大学十八届十九届运动会开幕式“先进个人”、南通大学体育科学学院篮球赛团体第二、足球三级裁判员合格、校级三等奖学金、525手语操表演积极分子、课间操启动仪式积极分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李广荣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体育师范221团支部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41/219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“一封家书”一等奖，2023-2024年三等奖学金，校运会开幕式积极分子，运动会开幕式表演先进个人，“5·25”手语操表演积极分子。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尹吉兴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体育师范221团支部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96/219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大学日语四级合格、篮球二级裁判员考试合格、“一封家书” 三等奖、2024南通马拉松被评为优秀志愿者、南通大学第十八届运动会跳远第六名、第十七届运动会4X100M第一名、第十八届运动会足球比赛第七名、篮球比赛第八名、“三等”奖学金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顾雨帆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体育师范222团支部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98/219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18/21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南通市马拉松优秀志愿者、校运会三级跳远第二名、校运会100米第二名、校运会4*100第二名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李淑荣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体育师范222团支部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202404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12/219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2024年高校体操比赛广播体操金奖；“三下乡”实践活动先进个人；运动会开幕式先进个人；南通马拉松优秀志愿者；运动会跳高第二名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宋璞宁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体育师范222团支部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42/219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南通大学红十字会优秀红十字干事、第三十届五八公益晚会优秀志愿者、第十七届运动会4*400米第六名、第十八届体育专业组足球赛第四名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李雨乐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200405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体育师范223团支部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202311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缓考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6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级一等奖学金、优秀学生干部、南通大学第十七、十八届运动会田径比赛体育专业组女子4×100米第一名、“萤风舞动，逐梦未来”荧光夜跑“积极分子”、“第十五届全国舞龙舞狮锦标赛健身龙舞（推广套路）第三名、2024年中华龙狮大赛（扬州江都站）舞龙自选套路铜奖、2024年江苏省龙狮大赛（宜兴白塔站）优胜奖、南通大学第十八届运动会田径比赛体育专业组女子三级跳远第四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何珍琴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200301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体育师范223团支部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融媒体工作室部长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20/219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大学“优秀共青团员”、江苏省高校体操锦标赛女子乙组团体银奖、江苏省高校体操锦标赛女子个人全能铜奖、南通马拉松“优秀志愿者”、南通大学第十七届、第十八届运动会开幕式10表演先进个人、喜迎111周年图文征集活动三等奖、“荧风舞动，逐梦未来”被评为“积极分子”、“家国在心，定格于形”被评为“最具温情奖”、“自律打卡21天”积极分子、2022“一封家书”一等奖、2024年南通大学田径运动会标枪第六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胡康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200211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</w:t>
            </w:r>
            <w:r>
              <w:rPr>
                <w:rStyle w:val="1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>223团支部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93/219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全国跳绳联赛个人花样第二名、首届大学生跳绳锦标赛个人花样第三名、全民健身大赛个人花样第三名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谢文君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体育师范224团支部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二学年二等奖学金，全国舞龙舞狮锦标赛健身龙舞第3名，“一封家书”征文二等奖，普通话二级甲等，先锋骨干“优秀学员”，心协优秀会员，111周年庆摄影类作品二等奖，“阳光体育，健康同行”志愿服务“优秀指导员”，“热辣滚烫动起来，阳光体育练起来”体育项目培训活动“优秀指导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孙雅婷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200408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体育师范224团支部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202212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院莫文隋主席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4/219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舞龙舞狮锦标赛（健身龙舞）第三名；中华龙狮大赛舞龙自选套路第三名；南通市获得第三名的防艾情景剧中作为表演人员获奖；学生会、红会莫文隋以及心协中多次获得优秀学员和优秀会员的奖状；2023年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沈锦斌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200310 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体育师范224团支部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58/219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校级一等奖学金、国家励志奖学金、2023年南通大学体育科学学院“优秀共青团干部”、南通大学第十七届运动会田径开幕式表 演先进个人、“青春心向党奋斗新征程”才艺汇演参 与奖、南通大学南通大学第十七、十八届运动会田径比赛体 育专业组男主跳远第一名、男子4×400米第1名 、 男子4×100米第2名、“妙‘笔’生花吾‘记’芳华”南通马拉松志愿服务活动“优秀志愿者”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季刚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体育师范225团支部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34/219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6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国家励志奖学金、国家三等奖学金、助学传递温暖，根植诚信教育”演讲比赛一等奖、一二学期先锋骨干训练营“优秀学员”、“525”演讲比赛一等奖、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徐志如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200210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体育师范225团支部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85/219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76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南通大学第十七届运动会田径比赛开幕式表演先进个人， 2024年南通市马拉松南通大学志愿服务活动优秀志愿者，南通大学第十八届运动会田径比赛开幕式表演工作先进个人，2023-2024年体育科学学院莫文隋协会优秀干部，文明宿舍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吴宗泽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200404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体育师范225团支部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202210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66/219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6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军训优秀学员，一封家书征文三等奖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陈秋霖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200311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体育师范226团支部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202406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57/219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2022年院优秀团员；一封家书二等奖；2022-2023年度二等奖学金；2023-2024年度三等奖学金；第十七届南通大学运动会开幕式表演先进个人；2024年南通马拉松优秀志愿者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牛拓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200312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体育师范226团支部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61/219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67/219</w:t>
            </w: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77/219</w:t>
            </w: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2022年班级优秀团员；一封家书一等奖；2022-2023年度三等奖学金；2023-2024年度三等奖学金；第十七届南通大学运动会开幕式表演先进个人；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2024年南通马拉松优秀志愿者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李明轩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200312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体育师范231团支部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组织委员、体育部副部长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18/202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9/202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获学院一等奖学金、 2023级本科生军训优秀学员、2023--2024学年第一学期先锋骨干训练营“优秀学员”、2024南通马拉松赛志愿服务活动“优秀志愿者”称号、”踔厉奋发新征程，笃行不怠向未来“新生才艺大赛优秀个人、2023-2024学年第二学期先锋骨干训练营优秀学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  <w:t>20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韩保洋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200410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体育师范231团支部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综合事务部副部长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81/202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83/202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32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获学院三等奖学金、2024南通马拉松赛志愿服务“优秀志愿者”称号、2024年“高峰杯”击剑公开赛志愿者荣誉证书、2023-2024学年第二学期先锋骨干训练营优秀学员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陈弘奕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200504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体育师范232团支部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87/203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97/197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60" w:type="dxa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三等奖学金，南通大学第十八届运动会4*100第三名·足球比赛第五名，2023-2024学年院优秀部门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殷麒昱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200503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体育师范232团支部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15/203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一封家书征文比赛二等奖，三等奖学金，参与新生才艺评为“优秀个人”，寒假“回母校看一看活动”获得“优秀团体”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王涵宇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200501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体育师范232团支部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组织委员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56/203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高水平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“一封家书”征文比赛一等奖，先锋骨干训练营优秀学员，2023年院级“优秀共青团员”,校运会100米第二名，200米第一名，4×100米第三名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王青宇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200507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体育师范233团支部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学研部</w:t>
            </w:r>
          </w:p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部长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17/202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28/197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“高峰杯”南通击剑公开赛志愿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先进个人、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学期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第二学期先锋骨干训练营“优秀学员”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“打开心窗户，发现新力量”主题摄影大赛优秀作品奖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</w:p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“五•八”公益晚会志愿服务优秀志愿者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“荧风舞动，逐梦未来”荧光夜跑活动积极分子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南通大学第十八届运动会田径比赛开幕式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杨伊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200411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体育师范233团支部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副班长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自律21天打卡活动特等奖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“一封家书”主题征文一等奖2023-2024学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第二学期先锋骨干训练营“优秀学员”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2023年度南通大学体育科学学院“优秀共青团员”荣誉称号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南通大学第十八届运动会田径比赛开幕式文艺表演工作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迎新志愿服务活动，被评为“优秀志愿者”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陈洁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200410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体育师范233团支部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19/197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6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一封家书主题征文活动，获三等奖、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2023-2024学年第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学期先锋骨干训练营“优秀学员”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参加马拉松志愿服务，获优秀志愿者称号、南通大学第十八届运动会田径比赛开幕式、参加学校运动会，获得跳远第四名、参加学校运动会，获得三级跳远第三名</w:t>
            </w:r>
          </w:p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刘丝雨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200502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体育师范234团支部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6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60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校级一等奖学金、校级三好学生、十八届运动会田径比赛女子3000米第三名、女子4×100米第三名、女子4×400米第三名、“萤风舞动，逐梦未来”荧光夜跑积极分子、南通马拉松优秀志愿者、第一、二学期先锋骨干训练营“优秀学员”、南通大学第十八届运动会开幕式表演、“你要跳舞吗”课间舞蹈活动积极分子、2024迎新活动“优秀志愿者”、2023级本科生军训“优秀学员”、“一封家书”征文比赛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陈玥彤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200412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体育师范234团支部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体育部</w:t>
            </w:r>
          </w:p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部长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11/202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6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60" w:type="dxa"/>
            <w:tcBorders>
              <w:top w:val="nil"/>
            </w:tcBorders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校级一等奖学金、校级三好学生、江苏省大学生田径锦标赛（高水平组）女子七项全能第四、南通大学第十八届田径比赛100米栏第一，铁饼第二，4*100米第三，4*400米第三、南通马拉松优秀志愿者、南通大学第十八届田径比赛开幕式表演、南通大学“趣味运动会”积极分子、“荧光夜跑”积极分子、南通大学“十佳歌手”积极分子、院先锋骨干训练营“优秀营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钱奕鸣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200410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体育师范234团支部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校级一等奖学金，十八届运动会田径比赛体育专业组男子跳远第二名，“萤风舞动，逐梦未来”荧光夜跑“积极分子”，南通大学十八届运动会体育专业组男子足球赛第三，南通大学体育科学学院“优秀共青团员”，2023-2024学年弟一、二学期先锋骨干训练营“优秀学员”，南通大学第十八届运动会开幕式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罗文军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200409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体育师范235团支部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24/197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60" w:type="dxa"/>
            <w:vAlign w:val="center"/>
          </w:tcPr>
          <w:p>
            <w:pPr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校运动会开幕式舞龙</w:t>
            </w:r>
          </w:p>
          <w:p>
            <w:pPr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校运动会开幕式体操方阵</w:t>
            </w:r>
          </w:p>
          <w:p>
            <w:pPr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参加南通马拉松志愿者活动</w:t>
            </w:r>
          </w:p>
          <w:p>
            <w:pPr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参加红会的五八晚会表演个人获得校级奖</w:t>
            </w:r>
          </w:p>
          <w:p>
            <w:pPr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红会莫文隋的公益情景剧奖章</w:t>
            </w:r>
          </w:p>
          <w:p>
            <w:pPr>
              <w:snapToGrid/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  <w:t>体育科学院“一封家书”的二等奖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韦潇滢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200502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体育师范235团支部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团委组织部部长，团支书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6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一封家书”主题征文比赛中“一等奖”；南通大学体育科学学院“优秀共青团员”；第一学期先锋骨干训练营“优秀学员”；体育科学学院毕业典礼“先进个人”；南通市红十字会救护员（初级）培训证书；国家2024年6月CET4考试中获得“四级证书”；体育科学学院学生篮球女子组第二名；“高峰杯”南通击剑公开赛志愿活动志愿者荣誉证书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魏苏涵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200503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体育师范235团支部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宣传委员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43/197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6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both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体科院“家国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心、定格于形”摄影大赛最佳构图奖、南通大学第18届运动会开幕式舞狮表演</w:t>
            </w:r>
          </w:p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许嘉祺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200410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体育师范235团支部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心理委员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  <w:t>53/202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67/197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6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校运动会开幕式舞龙，体操方阵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先进个人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，南通马拉松志愿者活动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先进个人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。南通大学“五育润心 沐光同行”心理健康教育宣传月千人手语操表演活动积极分子。                  南通大学第十八届运动会体育专业组足球赛第六名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二〇二三年度职场风向标《就业引航筑未来 青春建功新时代》活动三等奖。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刘映均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200411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体育师范236团支部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心理委员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17/202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6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校级一等奖学金、校三好学生、南通大学第18届运动会开幕式舞龙表演、南通大学第18届运动会开幕式啦啦操表演、在南通大学第十八届运动会田径比赛体育专业组男子1500米获第五名、在南通大学第十八届运动会田径比赛体育专业组男子5000米获第三名、在南通大学第十八届运动会田径比赛体育专业组男子4×400米获第三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周羽彤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200501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体育师范236团支部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团支书、团委组织部副部长</w:t>
            </w:r>
          </w:p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红会摄影部部长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6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获得校级一等奖学金，校级三好学生，“一封家书”主题征文比赛三等奖、2023-2024学年第二学期大学生心理协会举办的“走近你，走进你”征稿活动中荣获校级三等奖、“冬日暖阳 家雁归巢”寒假社会实践活动中被评为“爱心寒托班优秀志愿者”、2023年度南通大学体育科学学院“优秀共青团员”、2024年南通马拉松赛志愿服务活动中获“优秀志愿者”称号、南通大学第十八届运动会田径比赛体育专业组女子标枪获第一名、在国家2024年6月CET4考试中获得“四级证书”</w:t>
            </w:r>
          </w:p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8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施李腾</w:t>
            </w:r>
          </w:p>
        </w:tc>
        <w:tc>
          <w:tcPr>
            <w:tcW w:w="52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906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200410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体育师范236团支部</w:t>
            </w:r>
          </w:p>
        </w:tc>
        <w:tc>
          <w:tcPr>
            <w:tcW w:w="92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202309</w:t>
            </w:r>
          </w:p>
        </w:tc>
        <w:tc>
          <w:tcPr>
            <w:tcW w:w="1104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宣传委员、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文艺部副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部长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院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就业创业协会就业服务部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部长</w:t>
            </w:r>
          </w:p>
        </w:tc>
        <w:tc>
          <w:tcPr>
            <w:tcW w:w="88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4/202</w:t>
            </w:r>
          </w:p>
        </w:tc>
        <w:tc>
          <w:tcPr>
            <w:tcW w:w="103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16/197</w:t>
            </w:r>
          </w:p>
        </w:tc>
        <w:tc>
          <w:tcPr>
            <w:tcW w:w="103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8" w:type="dxa"/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50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64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62" w:type="dxa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/>
              </w:rPr>
              <w:t>获得校二等奖学金，“三好学生”,2023年度南通大学体育科学学院“优秀共青团员”称号，在国家2024年6月CET4考试中获得“四级证书”,获得就业创业协会“优秀干事”，2023年度职场风向标《就业引航未来 青春建功新时代》三等奖，南通大学第十八届运动会田径比赛开幕式获荣誉证书、2024暑期体育文化进基层服务中获得“优秀志愿者”，2024年南通马拉松赛志愿服务活动中获“优秀志愿者”称号，“冬日暖阳 家雁归巢”寒假社会实践活动中被评为“爱心寒托班优秀志愿者”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480" w:type="dxa"/>
            <w:tcBorders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93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王慧慧</w:t>
            </w:r>
          </w:p>
        </w:tc>
        <w:tc>
          <w:tcPr>
            <w:tcW w:w="52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0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200104</w:t>
            </w:r>
          </w:p>
        </w:tc>
        <w:tc>
          <w:tcPr>
            <w:tcW w:w="96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202级研究生团支部</w:t>
            </w:r>
          </w:p>
        </w:tc>
        <w:tc>
          <w:tcPr>
            <w:tcW w:w="92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202109</w:t>
            </w:r>
          </w:p>
        </w:tc>
        <w:tc>
          <w:tcPr>
            <w:tcW w:w="110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8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9/23</w:t>
            </w:r>
          </w:p>
        </w:tc>
        <w:tc>
          <w:tcPr>
            <w:tcW w:w="103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1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0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46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62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760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新生奖学、2023-2024年度二等奖学金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8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周锦锐</w:t>
            </w:r>
          </w:p>
        </w:tc>
        <w:tc>
          <w:tcPr>
            <w:tcW w:w="5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200003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2023级研究生团支部</w:t>
            </w:r>
          </w:p>
        </w:tc>
        <w:tc>
          <w:tcPr>
            <w:tcW w:w="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202309</w:t>
            </w:r>
          </w:p>
        </w:tc>
        <w:tc>
          <w:tcPr>
            <w:tcW w:w="11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院研究生会副主席</w:t>
            </w:r>
          </w:p>
        </w:tc>
        <w:tc>
          <w:tcPr>
            <w:tcW w:w="8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11/23</w:t>
            </w:r>
          </w:p>
        </w:tc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新生奖学、2023-2024二等学业奖学金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0" w:hRule="atLeast"/>
        </w:trPr>
        <w:tc>
          <w:tcPr>
            <w:tcW w:w="480" w:type="dxa"/>
            <w:tcBorders>
              <w:top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杨阳</w:t>
            </w:r>
          </w:p>
        </w:tc>
        <w:tc>
          <w:tcPr>
            <w:tcW w:w="52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199808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2023级研究生团支部</w:t>
            </w:r>
          </w:p>
        </w:tc>
        <w:tc>
          <w:tcPr>
            <w:tcW w:w="92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202309</w:t>
            </w:r>
          </w:p>
        </w:tc>
        <w:tc>
          <w:tcPr>
            <w:tcW w:w="11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团支书</w:t>
            </w:r>
          </w:p>
        </w:tc>
        <w:tc>
          <w:tcPr>
            <w:tcW w:w="8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5/23</w:t>
            </w:r>
          </w:p>
        </w:tc>
        <w:tc>
          <w:tcPr>
            <w:tcW w:w="1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60" w:type="dxa"/>
            <w:tcBorders>
              <w:top w:val="nil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新生奖学金、2023-2024一等学业奖学金、2023-2024南通大学体育科学学院优秀共青团干部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80" w:type="dxa"/>
            <w:tcBorders>
              <w:top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93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张瑶</w:t>
            </w:r>
          </w:p>
        </w:tc>
        <w:tc>
          <w:tcPr>
            <w:tcW w:w="52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90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200001</w:t>
            </w:r>
          </w:p>
        </w:tc>
        <w:tc>
          <w:tcPr>
            <w:tcW w:w="96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2023级研究生团支部</w:t>
            </w:r>
          </w:p>
        </w:tc>
        <w:tc>
          <w:tcPr>
            <w:tcW w:w="92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202209</w:t>
            </w:r>
          </w:p>
        </w:tc>
        <w:tc>
          <w:tcPr>
            <w:tcW w:w="110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88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6/23</w:t>
            </w:r>
          </w:p>
        </w:tc>
        <w:tc>
          <w:tcPr>
            <w:tcW w:w="103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1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08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6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5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464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760" w:type="dxa"/>
            <w:tcBorders>
              <w:top w:val="nil"/>
              <w:left w:val="single" w:color="000000" w:sz="8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新生奖学金、2023-2024二等学业奖学金、2023-2024南通大学优秀研究会干事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孙浩原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200006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2023级研究生团支部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202309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院研究生会文体部部长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12/23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2023-2024学年度南通大学优秀研究生会干事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谭夫豪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200202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2024级研究生团支部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团支书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徐伟哲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2024级研究生团支部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陈雅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2024级研究生团支部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202110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孙礼铭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200201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2024级研究生团支部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202405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8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姚昊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200206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2024级研究生团支部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202406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widowControl/>
        <w:tabs>
          <w:tab w:val="left" w:pos="7560"/>
          <w:tab w:val="left" w:pos="7740"/>
        </w:tabs>
        <w:spacing w:line="240" w:lineRule="auto"/>
        <w:ind w:right="0"/>
        <w:jc w:val="both"/>
        <w:rPr>
          <w:rFonts w:hint="eastAsia" w:ascii="仿宋" w:hAnsi="仿宋" w:eastAsia="仿宋" w:cs="仿宋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6838" w:h="11906" w:orient="landscape"/>
      <w:pgMar w:top="1531" w:right="1304" w:bottom="1531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wN2ZhZDQwM2YxMmIyMTQ4YzgxZDkwNjcyNjNlNzEifQ=="/>
  </w:docVars>
  <w:rsids>
    <w:rsidRoot w:val="00154D2C"/>
    <w:rsid w:val="00001CB4"/>
    <w:rsid w:val="00043751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14BF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E1213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7517B89"/>
    <w:rsid w:val="07A079ED"/>
    <w:rsid w:val="0A857FD2"/>
    <w:rsid w:val="0C3233FE"/>
    <w:rsid w:val="0FA169EB"/>
    <w:rsid w:val="128C44DD"/>
    <w:rsid w:val="131909B4"/>
    <w:rsid w:val="145E00C1"/>
    <w:rsid w:val="16293668"/>
    <w:rsid w:val="188E683A"/>
    <w:rsid w:val="1BBE49E5"/>
    <w:rsid w:val="1DF12471"/>
    <w:rsid w:val="1F700754"/>
    <w:rsid w:val="205F7EC7"/>
    <w:rsid w:val="27C46289"/>
    <w:rsid w:val="27E56C46"/>
    <w:rsid w:val="291064F5"/>
    <w:rsid w:val="2D171444"/>
    <w:rsid w:val="2E615B0F"/>
    <w:rsid w:val="316C150F"/>
    <w:rsid w:val="31837ABD"/>
    <w:rsid w:val="333457AD"/>
    <w:rsid w:val="34BF705E"/>
    <w:rsid w:val="34CA7950"/>
    <w:rsid w:val="34E0122D"/>
    <w:rsid w:val="34FA495C"/>
    <w:rsid w:val="3CFC07FC"/>
    <w:rsid w:val="3DCB7D65"/>
    <w:rsid w:val="41181ED1"/>
    <w:rsid w:val="412A3826"/>
    <w:rsid w:val="438D05BD"/>
    <w:rsid w:val="44656EC1"/>
    <w:rsid w:val="47231FEE"/>
    <w:rsid w:val="4982050E"/>
    <w:rsid w:val="49F65BD0"/>
    <w:rsid w:val="4A7373B9"/>
    <w:rsid w:val="4C43011D"/>
    <w:rsid w:val="4D034595"/>
    <w:rsid w:val="4DF30E2D"/>
    <w:rsid w:val="4F620FEA"/>
    <w:rsid w:val="51890670"/>
    <w:rsid w:val="51987F6A"/>
    <w:rsid w:val="51CD2963"/>
    <w:rsid w:val="52710A34"/>
    <w:rsid w:val="53503E7F"/>
    <w:rsid w:val="55A61F59"/>
    <w:rsid w:val="59A96722"/>
    <w:rsid w:val="5ACD04BF"/>
    <w:rsid w:val="5DC500FF"/>
    <w:rsid w:val="5F7E3EA2"/>
    <w:rsid w:val="6004560D"/>
    <w:rsid w:val="613C540F"/>
    <w:rsid w:val="636D7690"/>
    <w:rsid w:val="6625449A"/>
    <w:rsid w:val="66880705"/>
    <w:rsid w:val="67695681"/>
    <w:rsid w:val="68831B76"/>
    <w:rsid w:val="698739AF"/>
    <w:rsid w:val="6B740920"/>
    <w:rsid w:val="6B7A28BA"/>
    <w:rsid w:val="6BCF4ABE"/>
    <w:rsid w:val="6FB44282"/>
    <w:rsid w:val="71152D71"/>
    <w:rsid w:val="71EF1C63"/>
    <w:rsid w:val="72991902"/>
    <w:rsid w:val="73F84932"/>
    <w:rsid w:val="757772F6"/>
    <w:rsid w:val="7A6E2C36"/>
    <w:rsid w:val="7A8E295C"/>
    <w:rsid w:val="7ACC11D0"/>
    <w:rsid w:val="7AD41AF5"/>
    <w:rsid w:val="7DA27742"/>
    <w:rsid w:val="7DF66194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 w:locked="1"/>
    <w:lsdException w:uiPriority="99" w:name="heading 2" w:locked="1"/>
    <w:lsdException w:uiPriority="99" w:name="heading 3" w:locked="1"/>
    <w:lsdException w:uiPriority="99" w:name="heading 4" w:locked="1"/>
    <w:lsdException w:uiPriority="99" w:name="heading 5" w:locked="1"/>
    <w:lsdException w:uiPriority="99" w:name="heading 6" w:locked="1"/>
    <w:lsdException w:uiPriority="99" w:name="heading 7" w:locked="1"/>
    <w:lsdException w:uiPriority="99" w:name="heading 8" w:locked="1"/>
    <w:lsdException w:uiPriority="99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99" w:semiHidden="0" w:name="toc 1" w:locked="1"/>
    <w:lsdException w:unhideWhenUsed="0" w:uiPriority="99" w:semiHidden="0" w:name="toc 2" w:locked="1"/>
    <w:lsdException w:unhideWhenUsed="0" w:uiPriority="99" w:semiHidden="0" w:name="toc 3" w:locked="1"/>
    <w:lsdException w:unhideWhenUsed="0" w:uiPriority="99" w:semiHidden="0" w:name="toc 4" w:locked="1"/>
    <w:lsdException w:unhideWhenUsed="0" w:uiPriority="99" w:semiHidden="0" w:name="toc 5" w:locked="1"/>
    <w:lsdException w:unhideWhenUsed="0" w:uiPriority="99" w:semiHidden="0" w:name="toc 6" w:locked="1"/>
    <w:lsdException w:unhideWhenUsed="0" w:uiPriority="99" w:semiHidden="0" w:name="toc 7" w:locked="1"/>
    <w:lsdException w:unhideWhenUsed="0" w:uiPriority="99" w:semiHidden="0" w:name="toc 8" w:locked="1"/>
    <w:lsdException w:unhideWhenUsed="0" w:uiPriority="99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 w:locked="1"/>
    <w:lsdException w:unhideWhenUsed="0" w:uiPriority="99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99"/>
    <w:rPr>
      <w:rFonts w:cs="Times New Roman"/>
    </w:rPr>
  </w:style>
  <w:style w:type="character" w:customStyle="1" w:styleId="10">
    <w:name w:val="页脚 字符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autoRedefine/>
    <w:qFormat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autoRedefine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font21"/>
    <w:basedOn w:val="8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5208</Words>
  <Characters>6711</Characters>
  <Lines>2</Lines>
  <Paragraphs>1</Paragraphs>
  <TotalTime>37</TotalTime>
  <ScaleCrop>false</ScaleCrop>
  <LinksUpToDate>false</LinksUpToDate>
  <CharactersWithSpaces>6772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admin</cp:lastModifiedBy>
  <dcterms:modified xsi:type="dcterms:W3CDTF">2024-10-23T08:04:49Z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DA5CD846B8F3410AA1756B00CE55AE17_13</vt:lpwstr>
  </property>
</Properties>
</file>